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3E86AEEA">
            <wp:extent cx="1895475" cy="646899"/>
            <wp:effectExtent l="0" t="0" r="0" b="1270"/>
            <wp:docPr id="164529579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0E0C9E" w14:paraId="48775384" w14:textId="77777777" w:rsidTr="0FFE8B68">
        <w:tc>
          <w:tcPr>
            <w:tcW w:w="2375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5B15E9D6" w:rsidR="00B05583" w:rsidRPr="000E0C9E" w:rsidRDefault="002126EF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F10EB4">
              <w:rPr>
                <w:rFonts w:ascii="Tahoma" w:hAnsi="Tahoma" w:cs="Tahoma"/>
                <w:b/>
              </w:rPr>
              <w:t>RT</w:t>
            </w:r>
          </w:p>
        </w:tc>
        <w:tc>
          <w:tcPr>
            <w:tcW w:w="2942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C4374D1" w:rsidR="004955D7" w:rsidRPr="004955D7" w:rsidRDefault="00CA619F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ICT Support Engineer</w:t>
            </w:r>
          </w:p>
        </w:tc>
      </w:tr>
      <w:tr w:rsidR="00B05583" w:rsidRPr="000E0C9E" w14:paraId="3D429DF6" w14:textId="77777777" w:rsidTr="0FFE8B68">
        <w:tc>
          <w:tcPr>
            <w:tcW w:w="2375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0B53ACE3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1C2DB9" w14:textId="188FE19A" w:rsidR="00B05583" w:rsidRPr="000E0C9E" w:rsidRDefault="002865C8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2126E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942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39089E42" w:rsidR="00B05583" w:rsidRPr="000E0C9E" w:rsidRDefault="008C4F03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ICT Support Team Leader</w:t>
            </w:r>
          </w:p>
        </w:tc>
      </w:tr>
      <w:tr w:rsidR="00B05583" w:rsidRPr="000E0C9E" w14:paraId="14F03F45" w14:textId="77777777" w:rsidTr="0FFE8B68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1E3E93CF" w:rsidR="00B05583" w:rsidRPr="000E0C9E" w:rsidRDefault="00171570" w:rsidP="00A16BA5">
            <w:pPr>
              <w:jc w:val="center"/>
              <w:rPr>
                <w:rFonts w:ascii="Tahoma" w:hAnsi="Tahoma" w:cs="Tahoma"/>
                <w:b/>
              </w:rPr>
            </w:pPr>
            <w:r w:rsidRPr="00171570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942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0FFE8B68">
        <w:trPr>
          <w:trHeight w:val="135"/>
        </w:trPr>
        <w:tc>
          <w:tcPr>
            <w:tcW w:w="2375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6641F4E3" w14:textId="77777777" w:rsidR="00B05583" w:rsidRDefault="00B05583" w:rsidP="00F9007B">
            <w:pPr>
              <w:rPr>
                <w:rFonts w:ascii="Tahoma" w:hAnsi="Tahoma" w:cs="Tahoma"/>
                <w:b/>
              </w:rPr>
            </w:pPr>
          </w:p>
          <w:p w14:paraId="0F8E1358" w14:textId="0775C1B1" w:rsidR="005C7194" w:rsidRPr="000E0C9E" w:rsidRDefault="005C7194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0E0C9E" w14:paraId="2E89E430" w14:textId="77777777" w:rsidTr="0FFE8B68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0FFE8B68">
        <w:tc>
          <w:tcPr>
            <w:tcW w:w="3119" w:type="dxa"/>
            <w:gridSpan w:val="2"/>
          </w:tcPr>
          <w:p w14:paraId="7B03D14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1"/>
              </w:rPr>
              <w:t>di</w:t>
            </w:r>
            <w:r w:rsidRPr="000E0C9E">
              <w:rPr>
                <w:rFonts w:ascii="Tahoma" w:eastAsia="Arial" w:hAnsi="Tahoma" w:cs="Tahoma"/>
              </w:rPr>
              <w:t xml:space="preserve">ng </w:t>
            </w:r>
            <w:r w:rsidRPr="000E0C9E">
              <w:rPr>
                <w:rFonts w:ascii="Tahoma" w:eastAsia="Arial" w:hAnsi="Tahoma" w:cs="Tahoma"/>
                <w:spacing w:val="4"/>
              </w:rPr>
              <w:t>k</w:t>
            </w:r>
            <w:r w:rsidRPr="000E0C9E">
              <w:rPr>
                <w:rFonts w:ascii="Tahoma" w:eastAsia="Arial" w:hAnsi="Tahoma" w:cs="Tahoma"/>
              </w:rPr>
              <w:t>ey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tp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3462FEA" w14:textId="77777777" w:rsidR="008C4F03" w:rsidRPr="004A3BDF" w:rsidRDefault="008C4F03" w:rsidP="008C4F03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04A3BDF">
              <w:rPr>
                <w:rFonts w:ascii="Tahoma" w:eastAsia="Tahoma" w:hAnsi="Tahoma" w:cs="Tahoma"/>
                <w:sz w:val="22"/>
                <w:szCs w:val="22"/>
              </w:rPr>
              <w:t>Directly responsible to the ICT Support Team Leader.</w:t>
            </w:r>
          </w:p>
          <w:p w14:paraId="46A8FAA0" w14:textId="77777777" w:rsidR="008C4F03" w:rsidRPr="004A3BDF" w:rsidRDefault="008C4F03" w:rsidP="008C4F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5BA3A510" w14:textId="77777777" w:rsidR="008C4F03" w:rsidRPr="004A3BDF" w:rsidRDefault="008C4F03" w:rsidP="008C4F03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04A3BDF">
              <w:rPr>
                <w:rFonts w:ascii="Tahoma" w:eastAsia="Tahoma" w:hAnsi="Tahoma" w:cs="Tahoma"/>
                <w:sz w:val="22"/>
                <w:szCs w:val="22"/>
              </w:rPr>
              <w:t>Directly responsible for no other staff members, but to work as a member of the ICT support team across The Howard Partnership Trust (THPT).</w:t>
            </w:r>
          </w:p>
          <w:p w14:paraId="300047F5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15D5401F" w14:textId="77777777" w:rsidR="008C4F03" w:rsidRPr="004A3BDF" w:rsidRDefault="008C4F03" w:rsidP="008C4F03">
            <w:pPr>
              <w:jc w:val="both"/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assist in supporting and maintaining the ICT infrastructure and systems for pupils and staff across THPT and its wider learning community.</w:t>
            </w:r>
          </w:p>
          <w:p w14:paraId="3109AEFE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5B8B15EC" w14:textId="77777777" w:rsidR="008C4F03" w:rsidRPr="004A3BDF" w:rsidRDefault="008C4F03" w:rsidP="008C4F03">
            <w:pPr>
              <w:jc w:val="both"/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support the ICT provision for pupils and staff within THPT and its wider learning community.</w:t>
            </w:r>
          </w:p>
          <w:p w14:paraId="01D4DBCD" w14:textId="77777777" w:rsidR="008C4F03" w:rsidRPr="004A3BDF" w:rsidRDefault="008C4F03" w:rsidP="008C4F03">
            <w:pPr>
              <w:jc w:val="both"/>
              <w:rPr>
                <w:rFonts w:ascii="Tahoma" w:hAnsi="Tahoma" w:cs="Tahoma"/>
              </w:rPr>
            </w:pPr>
          </w:p>
          <w:p w14:paraId="5E00EB83" w14:textId="77777777" w:rsidR="008C4F03" w:rsidRPr="004A3BDF" w:rsidRDefault="008C4F03" w:rsidP="008C4F03">
            <w:pPr>
              <w:rPr>
                <w:rFonts w:ascii="Tahoma" w:eastAsia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>To work as part of the ICT team sharing information, technical knowledge and project details to provide a comprehensive service.</w:t>
            </w:r>
          </w:p>
          <w:p w14:paraId="6457E897" w14:textId="77777777" w:rsidR="008C4F03" w:rsidRPr="004A3BDF" w:rsidRDefault="008C4F03" w:rsidP="008C4F03">
            <w:pPr>
              <w:rPr>
                <w:rFonts w:ascii="Tahoma" w:hAnsi="Tahoma" w:cs="Tahoma"/>
              </w:rPr>
            </w:pPr>
          </w:p>
          <w:p w14:paraId="5BED7527" w14:textId="3D4568FA" w:rsidR="00FB7F50" w:rsidRPr="000E0C9E" w:rsidRDefault="008C4F03" w:rsidP="004A3BDF">
            <w:pPr>
              <w:rPr>
                <w:rFonts w:ascii="Tahoma" w:hAnsi="Tahoma" w:cs="Tahoma"/>
              </w:rPr>
            </w:pPr>
            <w:r w:rsidRPr="004A3BDF">
              <w:rPr>
                <w:rFonts w:ascii="Tahoma" w:eastAsia="Tahoma" w:hAnsi="Tahoma" w:cs="Tahoma"/>
              </w:rPr>
              <w:t xml:space="preserve">Respond and resolve helpdesk requests in a timely manner within the defined SLA’s set. </w:t>
            </w:r>
          </w:p>
        </w:tc>
      </w:tr>
      <w:tr w:rsidR="00FB7F50" w:rsidRPr="000E0C9E" w14:paraId="0FFB784B" w14:textId="77777777" w:rsidTr="0FFE8B68">
        <w:tc>
          <w:tcPr>
            <w:tcW w:w="3119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18201A" w14:textId="70897EFB" w:rsidR="00774BE9" w:rsidRDefault="00774BE9" w:rsidP="00774BE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Maintain confidentiality in and outside of the workplace.</w:t>
            </w:r>
          </w:p>
          <w:p w14:paraId="1A945BC4" w14:textId="65D95F1D" w:rsidR="00774BE9" w:rsidRDefault="00774BE9" w:rsidP="00774BE9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48912B45" w14:textId="5F22C628" w:rsidR="00774BE9" w:rsidRDefault="00774BE9" w:rsidP="00774BE9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0435D155" w14:textId="5418D894" w:rsidR="00774BE9" w:rsidRDefault="00774BE9" w:rsidP="00774BE9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6072C62E" w14:textId="77777777" w:rsidR="00FB7F50" w:rsidRPr="000E0C9E" w:rsidRDefault="00FB7F50" w:rsidP="00F9007B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0FFE8B68">
        <w:tc>
          <w:tcPr>
            <w:tcW w:w="3119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6B6074BA" w:rsidR="00FB7F50" w:rsidRPr="000E0C9E" w:rsidRDefault="00774BE9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0FFE8B68">
        <w:tc>
          <w:tcPr>
            <w:tcW w:w="3119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6E6AE9EB" w:rsidR="00FB7F50" w:rsidRDefault="00FB7F50" w:rsidP="00F9007B">
            <w:pPr>
              <w:rPr>
                <w:rFonts w:ascii="Tahoma" w:hAnsi="Tahoma" w:cs="Tahoma"/>
              </w:rPr>
            </w:pPr>
          </w:p>
          <w:p w14:paraId="169CE15F" w14:textId="4613D957" w:rsidR="00774BE9" w:rsidRPr="000E0C9E" w:rsidRDefault="00774BE9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454BCF1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0FFE8B68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6D6C617" w14:textId="77777777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687A1F25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Support senior colleagues to deliver initiatives and projects as required.</w:t>
            </w:r>
          </w:p>
          <w:p w14:paraId="7EC5D599" w14:textId="2C0EAD6E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Deliver a range of administrative and/or customer services in support of existing systems or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processes to agreed standards, to maximise service quality and continuity.</w:t>
            </w:r>
          </w:p>
          <w:p w14:paraId="75CF7583" w14:textId="77777777" w:rsidR="008E37C8" w:rsidRDefault="008E37C8" w:rsidP="00453028">
            <w:pPr>
              <w:rPr>
                <w:rFonts w:ascii="Tahoma" w:hAnsi="Tahoma" w:cs="Tahoma"/>
              </w:rPr>
            </w:pPr>
          </w:p>
          <w:p w14:paraId="06A05562" w14:textId="253ED072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010B13F2" w14:textId="0389AD21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Adhere to established standards of service delivery to support any associated regulatory or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technical compliance requirements.</w:t>
            </w:r>
          </w:p>
          <w:p w14:paraId="5EE5A34D" w14:textId="77777777" w:rsidR="00AE0DDA" w:rsidRDefault="00AE0DDA" w:rsidP="00453028">
            <w:pPr>
              <w:rPr>
                <w:rFonts w:ascii="Tahoma" w:hAnsi="Tahoma" w:cs="Tahoma"/>
              </w:rPr>
            </w:pPr>
          </w:p>
          <w:p w14:paraId="2108C943" w14:textId="6845F56F" w:rsidR="00453028" w:rsidRPr="00AE0DDA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E0DDA">
              <w:rPr>
                <w:rFonts w:ascii="Tahoma" w:hAnsi="Tahoma" w:cs="Tahoma"/>
                <w:b/>
                <w:bCs/>
                <w:u w:val="single"/>
              </w:rPr>
              <w:t>People &amp; partnerships</w:t>
            </w:r>
          </w:p>
          <w:p w14:paraId="390663BA" w14:textId="5B0C79AD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Receive and respond to everyday enquiries from colleagues and customers to provide a timely,</w:t>
            </w:r>
            <w:r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courteous and effective service.</w:t>
            </w:r>
          </w:p>
          <w:p w14:paraId="5A98CA6F" w14:textId="5F0A247F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May be required to assist in the recruitment, selection and supervision processes to ensure high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standards of team delivery.</w:t>
            </w:r>
          </w:p>
          <w:p w14:paraId="329AE00A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Communicate and liaise with external suppliers in providing routine maintenance and support.</w:t>
            </w:r>
          </w:p>
          <w:p w14:paraId="3F28EA4F" w14:textId="77777777" w:rsidR="008E37C8" w:rsidRPr="008E37C8" w:rsidRDefault="008E37C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A919FB1" w14:textId="32DC0E9A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3FA8551E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May be required to raise invoices and manage payments.</w:t>
            </w:r>
          </w:p>
          <w:p w14:paraId="16599EB4" w14:textId="77777777" w:rsidR="004F0451" w:rsidRDefault="004F0451" w:rsidP="00453028">
            <w:pPr>
              <w:rPr>
                <w:rFonts w:ascii="Tahoma" w:hAnsi="Tahoma" w:cs="Tahoma"/>
              </w:rPr>
            </w:pPr>
          </w:p>
          <w:p w14:paraId="37D637A4" w14:textId="3BB47E2F" w:rsidR="00453028" w:rsidRPr="004F0451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4F0451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30215CF4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Provide and manipulate data for statistical purposes and run and present standard reports.</w:t>
            </w:r>
          </w:p>
          <w:p w14:paraId="60E63E9D" w14:textId="74E3116D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Assist in undertaking research and analysis of information and prepare reports in prescribed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formats.</w:t>
            </w:r>
          </w:p>
          <w:p w14:paraId="315CE399" w14:textId="7C6A6464" w:rsid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• Prepare and dispatch a range of correspondence/ documents to ensure efficient response to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enquiries and timely conclusion of any process connected with the defined area of activity.</w:t>
            </w:r>
          </w:p>
          <w:p w14:paraId="189A53D4" w14:textId="77777777" w:rsidR="00757844" w:rsidRPr="00453028" w:rsidRDefault="00757844" w:rsidP="00453028">
            <w:pPr>
              <w:rPr>
                <w:rFonts w:ascii="Tahoma" w:hAnsi="Tahoma" w:cs="Tahoma"/>
              </w:rPr>
            </w:pPr>
          </w:p>
          <w:p w14:paraId="53943787" w14:textId="77777777" w:rsidR="00453028" w:rsidRPr="008E37C8" w:rsidRDefault="00453028" w:rsidP="00453028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8E37C8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782312CD" w14:textId="77777777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Values: To uphold the values and behaviours of the organisation.</w:t>
            </w:r>
          </w:p>
          <w:p w14:paraId="1C6E0122" w14:textId="08ADD9EA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Equality &amp; Diversity: To work inclusively, with a diverse range of stakeholders and promote equality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of opportunity.</w:t>
            </w:r>
          </w:p>
          <w:p w14:paraId="5E624D5B" w14:textId="1E25DBCC" w:rsidR="00453028" w:rsidRPr="00453028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 w:rsidR="00757844">
              <w:rPr>
                <w:rFonts w:ascii="Tahoma" w:hAnsi="Tahoma" w:cs="Tahoma"/>
              </w:rPr>
              <w:t xml:space="preserve"> </w:t>
            </w:r>
            <w:r w:rsidRPr="00453028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0CACF59A" w14:textId="7C3E8CAC" w:rsidR="00FB7F50" w:rsidRPr="000E0C9E" w:rsidRDefault="00453028" w:rsidP="00453028">
            <w:pPr>
              <w:rPr>
                <w:rFonts w:ascii="Tahoma" w:hAnsi="Tahoma" w:cs="Tahoma"/>
              </w:rPr>
            </w:pPr>
            <w:r w:rsidRPr="00453028">
              <w:rPr>
                <w:rFonts w:ascii="Tahoma" w:hAnsi="Tahoma" w:cs="Tahoma"/>
              </w:rPr>
              <w:t>To have regard to and comply with safeguarding policy and procedure as appropriate.</w:t>
            </w:r>
          </w:p>
        </w:tc>
      </w:tr>
      <w:tr w:rsidR="00FB7F50" w:rsidRPr="000E0C9E" w14:paraId="25E6B8DF" w14:textId="77777777" w:rsidTr="0FFE8B68">
        <w:trPr>
          <w:trHeight w:val="2765"/>
        </w:trPr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2EF3A9C9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Good knowledge of Microsoft operating systems including Windows 10</w:t>
            </w:r>
            <w:r w:rsidRPr="00114455">
              <w:rPr>
                <w:rFonts w:ascii="Tahoma" w:eastAsia="Tahoma,MS Mincho" w:hAnsi="Tahoma" w:cs="Tahoma"/>
              </w:rPr>
              <w:t xml:space="preserve"> </w:t>
            </w:r>
          </w:p>
          <w:p w14:paraId="54C558FD" w14:textId="77777777" w:rsidR="00114455" w:rsidRPr="00114455" w:rsidRDefault="00114455" w:rsidP="00114455">
            <w:pPr>
              <w:rPr>
                <w:rFonts w:ascii="Tahoma" w:eastAsia="Tahoma" w:hAnsi="Tahoma" w:cs="Tahoma"/>
              </w:rPr>
            </w:pPr>
          </w:p>
          <w:p w14:paraId="31F3BB00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Working knowledge of common user applications such as Microsoft Office, Adobe Reader, browsers etc.</w:t>
            </w:r>
          </w:p>
          <w:p w14:paraId="6E59C7B6" w14:textId="77777777" w:rsidR="00114455" w:rsidRPr="00114455" w:rsidRDefault="00114455" w:rsidP="00114455">
            <w:pPr>
              <w:ind w:left="360"/>
              <w:rPr>
                <w:rFonts w:ascii="Tahoma" w:hAnsi="Tahoma" w:cs="Tahoma"/>
              </w:rPr>
            </w:pPr>
          </w:p>
          <w:p w14:paraId="054F93B9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Good knowledge of end user devices including PCs, laptops, iPads, tablets and mobile phones.</w:t>
            </w:r>
          </w:p>
          <w:p w14:paraId="58E2C465" w14:textId="77777777" w:rsidR="00114455" w:rsidRPr="00114455" w:rsidRDefault="00114455" w:rsidP="00114455">
            <w:pPr>
              <w:pStyle w:val="ListParagraph"/>
              <w:rPr>
                <w:rFonts w:ascii="Tahoma" w:eastAsia="Tahoma" w:hAnsi="Tahoma" w:cs="Tahoma"/>
              </w:rPr>
            </w:pPr>
          </w:p>
          <w:p w14:paraId="0E954CA2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Knowledge of Educational tools and software is desirable</w:t>
            </w:r>
          </w:p>
          <w:p w14:paraId="10A99296" w14:textId="77777777" w:rsidR="00114455" w:rsidRPr="00114455" w:rsidRDefault="00114455" w:rsidP="00114455">
            <w:pPr>
              <w:pStyle w:val="ListParagraph"/>
              <w:rPr>
                <w:rFonts w:ascii="Tahoma" w:eastAsia="MS Mincho" w:hAnsi="Tahoma" w:cs="Tahoma"/>
              </w:rPr>
            </w:pPr>
          </w:p>
          <w:p w14:paraId="54692CA7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Basic knowledge of Mac OS is desirable.</w:t>
            </w:r>
          </w:p>
          <w:p w14:paraId="61E2EA4B" w14:textId="77777777" w:rsidR="00114455" w:rsidRPr="00114455" w:rsidRDefault="00114455" w:rsidP="00114455">
            <w:pPr>
              <w:rPr>
                <w:rFonts w:ascii="Tahoma" w:hAnsi="Tahoma" w:cs="Tahoma"/>
              </w:rPr>
            </w:pPr>
          </w:p>
          <w:p w14:paraId="5943211A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Basic</w:t>
            </w:r>
            <w:r w:rsidRPr="00114455">
              <w:rPr>
                <w:rFonts w:ascii="Tahoma" w:eastAsia="Tahoma,MS Mincho" w:hAnsi="Tahoma" w:cs="Tahoma"/>
              </w:rPr>
              <w:t xml:space="preserve"> </w:t>
            </w:r>
            <w:r w:rsidRPr="00114455">
              <w:rPr>
                <w:rFonts w:ascii="Tahoma" w:eastAsia="Tahoma" w:hAnsi="Tahoma" w:cs="Tahoma"/>
              </w:rPr>
              <w:t xml:space="preserve">knowledge of networking, servers </w:t>
            </w:r>
            <w:r w:rsidRPr="00114455" w:rsidDel="00AF26F4">
              <w:rPr>
                <w:rFonts w:ascii="Tahoma" w:eastAsia="Tahoma" w:hAnsi="Tahoma" w:cs="Tahoma"/>
              </w:rPr>
              <w:t xml:space="preserve">and </w:t>
            </w:r>
            <w:r w:rsidRPr="00114455">
              <w:rPr>
                <w:rFonts w:ascii="Tahoma" w:eastAsia="Tahoma" w:hAnsi="Tahoma" w:cs="Tahoma"/>
              </w:rPr>
              <w:t>virtual servers</w:t>
            </w:r>
          </w:p>
          <w:p w14:paraId="7F59C4D3" w14:textId="77777777" w:rsidR="00114455" w:rsidRPr="00114455" w:rsidRDefault="00114455" w:rsidP="00114455">
            <w:pPr>
              <w:pStyle w:val="ListParagraph"/>
              <w:rPr>
                <w:rFonts w:ascii="Tahoma" w:hAnsi="Tahoma" w:cs="Tahoma"/>
              </w:rPr>
            </w:pPr>
          </w:p>
          <w:p w14:paraId="31E0BF73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Ability to prioritise and work to SLAs</w:t>
            </w:r>
          </w:p>
          <w:p w14:paraId="161D6EBB" w14:textId="77777777" w:rsidR="00114455" w:rsidRPr="00114455" w:rsidRDefault="00114455" w:rsidP="00114455">
            <w:pPr>
              <w:pStyle w:val="ListParagraph"/>
              <w:rPr>
                <w:rFonts w:ascii="Tahoma" w:eastAsia="MS Mincho" w:hAnsi="Tahoma" w:cs="Tahoma"/>
              </w:rPr>
            </w:pPr>
          </w:p>
          <w:p w14:paraId="022DA825" w14:textId="77777777" w:rsidR="00114455" w:rsidRPr="00114455" w:rsidRDefault="00114455" w:rsidP="00114455">
            <w:pPr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114455">
              <w:rPr>
                <w:rFonts w:ascii="Tahoma" w:eastAsia="Tahoma" w:hAnsi="Tahoma" w:cs="Tahoma"/>
              </w:rPr>
              <w:t>Understanding of impact of Health &amp; Safety and Data Protection legislation in the context of ICT systems desirable</w:t>
            </w:r>
          </w:p>
          <w:p w14:paraId="629B046A" w14:textId="77777777" w:rsidR="00114455" w:rsidRDefault="00114455" w:rsidP="0052326E">
            <w:pPr>
              <w:rPr>
                <w:rFonts w:ascii="Tahoma" w:hAnsi="Tahoma" w:cs="Tahoma"/>
              </w:rPr>
            </w:pPr>
          </w:p>
          <w:p w14:paraId="764D52E4" w14:textId="700531B1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Minimum 5 GCSEs at Grade C or above, or equivalent, or able to evidence ability at an equivalent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level.</w:t>
            </w:r>
          </w:p>
          <w:p w14:paraId="0F71EFCA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Willingness to undertake professional/vocational study where appropriate.</w:t>
            </w:r>
          </w:p>
          <w:p w14:paraId="2108CEB5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Basic understanding of the relevant area of work.</w:t>
            </w:r>
          </w:p>
          <w:p w14:paraId="07D5C075" w14:textId="0153E8C3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customers.</w:t>
            </w:r>
          </w:p>
          <w:p w14:paraId="2E44FE9B" w14:textId="0B1537EA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IT skills including database management systems, email and MS Office.</w:t>
            </w:r>
          </w:p>
          <w:p w14:paraId="27E83955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Ability to work with others to improve customer service.</w:t>
            </w:r>
          </w:p>
          <w:p w14:paraId="12EC2E20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Good administrative, analytical and organisational skills.</w:t>
            </w:r>
          </w:p>
          <w:p w14:paraId="14E57589" w14:textId="5CB2EBB0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>
              <w:rPr>
                <w:rFonts w:ascii="Tahoma" w:hAnsi="Tahoma" w:cs="Tahoma"/>
              </w:rPr>
              <w:t xml:space="preserve"> </w:t>
            </w:r>
            <w:r w:rsidRPr="0052326E">
              <w:rPr>
                <w:rFonts w:ascii="Tahoma" w:hAnsi="Tahoma" w:cs="Tahoma"/>
              </w:rPr>
              <w:t>initiative.</w:t>
            </w:r>
          </w:p>
          <w:p w14:paraId="41DAB61A" w14:textId="77777777" w:rsidR="0052326E" w:rsidRPr="0052326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A methodical approach to information gathering, recording and reporting.</w:t>
            </w:r>
          </w:p>
          <w:p w14:paraId="6ED96AE5" w14:textId="5708B792" w:rsidR="00144611" w:rsidRPr="000E0C9E" w:rsidRDefault="0052326E" w:rsidP="0052326E">
            <w:pPr>
              <w:rPr>
                <w:rFonts w:ascii="Tahoma" w:hAnsi="Tahoma" w:cs="Tahoma"/>
              </w:rPr>
            </w:pPr>
            <w:r w:rsidRPr="0052326E">
              <w:rPr>
                <w:rFonts w:ascii="Tahoma" w:hAnsi="Tahoma" w:cs="Tahoma"/>
              </w:rPr>
              <w:t>• Typically previous relevant work experience in an environment supporting staff and/or public.</w:t>
            </w:r>
          </w:p>
        </w:tc>
      </w:tr>
      <w:tr w:rsidR="00FB7F50" w:rsidRPr="000E0C9E" w14:paraId="4900DA4F" w14:textId="77777777" w:rsidTr="0FFE8B68">
        <w:tc>
          <w:tcPr>
            <w:tcW w:w="3119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68E935E5" w14:textId="77777777" w:rsidR="008E37C8" w:rsidRDefault="008E37C8" w:rsidP="008E37C8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The successful candidate will be subject to a satisfactory enhanced disclosure from the Disclosure and Barring Service (DBS).</w:t>
            </w:r>
          </w:p>
          <w:p w14:paraId="1FB1B3AA" w14:textId="55C5825C" w:rsidR="008E37C8" w:rsidRPr="000E0C9E" w:rsidRDefault="008E37C8" w:rsidP="008E37C8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5C7194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0FFE8B68">
        <w:tc>
          <w:tcPr>
            <w:tcW w:w="3119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1E9C43CF" w14:textId="6410E074" w:rsidR="00FB7F50" w:rsidRPr="000E0C9E" w:rsidRDefault="00C67471" w:rsidP="00C67471">
            <w:pPr>
              <w:rPr>
                <w:rFonts w:ascii="Tahoma" w:hAnsi="Tahoma" w:cs="Tahoma"/>
              </w:rPr>
            </w:pPr>
            <w:r w:rsidRPr="0FFE8B68">
              <w:rPr>
                <w:rFonts w:ascii="Tahoma" w:hAnsi="Tahoma" w:cs="Tahoma"/>
              </w:rPr>
              <w:t>Roles at this level typically work as part of a team to provide technical support and assistance within a given discipline and assist senior colleagues with their duties. They will carry out a range of</w:t>
            </w:r>
            <w:r w:rsidR="17728B1F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technical administrative support or practical tasks using knowledge of general office routines and procedures, together with a broad understanding of the specific work of the service area. The work</w:t>
            </w:r>
            <w:r w:rsidR="48E17D5D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is within established processes and procedures and while it may not be subject to direct supervision, guidance is readily available. They will be expected to organise their own workload and</w:t>
            </w:r>
            <w:r w:rsidR="7B72CD1A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 xml:space="preserve">set their own priorities within short, e.g. day-to-day or week-to-week timescales, </w:t>
            </w:r>
            <w:r w:rsidRPr="0FFE8B68">
              <w:rPr>
                <w:rFonts w:ascii="Tahoma" w:hAnsi="Tahoma" w:cs="Tahoma"/>
              </w:rPr>
              <w:lastRenderedPageBreak/>
              <w:t>usually reacting to clear deadlines or processes. They support more senior staff by executing the detailed processes</w:t>
            </w:r>
            <w:r w:rsidR="7D5953F9" w:rsidRPr="0FFE8B68">
              <w:rPr>
                <w:rFonts w:ascii="Tahoma" w:hAnsi="Tahoma" w:cs="Tahoma"/>
              </w:rPr>
              <w:t xml:space="preserve"> </w:t>
            </w:r>
            <w:r w:rsidRPr="0FFE8B68">
              <w:rPr>
                <w:rFonts w:ascii="Tahoma" w:hAnsi="Tahoma" w:cs="Tahoma"/>
              </w:rPr>
              <w:t>in specific aspects of the service area and will be fully versed in all the procedures of their specialism.</w:t>
            </w:r>
          </w:p>
        </w:tc>
      </w:tr>
    </w:tbl>
    <w:p w14:paraId="5D9F4D91" w14:textId="77777777" w:rsidR="00FB7F50" w:rsidRPr="008E37C8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8E37C8">
        <w:rPr>
          <w:rFonts w:ascii="Tahoma" w:eastAsia="Calibri" w:hAnsi="Tahoma" w:cs="Tahoma"/>
          <w:sz w:val="16"/>
          <w:szCs w:val="16"/>
        </w:rPr>
        <w:lastRenderedPageBreak/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py</w:t>
      </w:r>
      <w:r w:rsidRPr="008E37C8">
        <w:rPr>
          <w:rFonts w:ascii="Tahoma" w:eastAsia="Calibri" w:hAnsi="Tahoma" w:cs="Tahoma"/>
          <w:sz w:val="16"/>
          <w:szCs w:val="16"/>
        </w:rPr>
        <w:t>rig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h</w:t>
      </w:r>
      <w:r w:rsidRPr="008E37C8">
        <w:rPr>
          <w:rFonts w:ascii="Tahoma" w:eastAsia="Calibri" w:hAnsi="Tahoma" w:cs="Tahoma"/>
          <w:sz w:val="16"/>
          <w:szCs w:val="16"/>
        </w:rPr>
        <w:t>t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© 2017 S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</w:t>
      </w:r>
      <w:r w:rsidRPr="008E37C8">
        <w:rPr>
          <w:rFonts w:ascii="Tahoma" w:eastAsia="Calibri" w:hAnsi="Tahoma" w:cs="Tahoma"/>
          <w:sz w:val="16"/>
          <w:szCs w:val="16"/>
        </w:rPr>
        <w:t>rrey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un</w:t>
      </w:r>
      <w:r w:rsidRPr="008E37C8">
        <w:rPr>
          <w:rFonts w:ascii="Tahoma" w:eastAsia="Calibri" w:hAnsi="Tahoma" w:cs="Tahoma"/>
          <w:sz w:val="16"/>
          <w:szCs w:val="16"/>
        </w:rPr>
        <w:t>ty</w:t>
      </w:r>
      <w:r w:rsidRPr="008E37C8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8E37C8">
        <w:rPr>
          <w:rFonts w:ascii="Tahoma" w:eastAsia="Calibri" w:hAnsi="Tahoma" w:cs="Tahoma"/>
          <w:sz w:val="16"/>
          <w:szCs w:val="16"/>
        </w:rPr>
        <w:t>Co</w:t>
      </w:r>
      <w:r w:rsidRPr="008E37C8">
        <w:rPr>
          <w:rFonts w:ascii="Tahoma" w:eastAsia="Calibri" w:hAnsi="Tahoma" w:cs="Tahoma"/>
          <w:spacing w:val="1"/>
          <w:sz w:val="16"/>
          <w:szCs w:val="16"/>
        </w:rPr>
        <w:t>un</w:t>
      </w:r>
      <w:r w:rsidRPr="008E37C8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8E37C8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E3AE" w14:textId="77777777" w:rsidR="00D40914" w:rsidRDefault="00D40914" w:rsidP="006A774B">
      <w:pPr>
        <w:spacing w:after="0" w:line="240" w:lineRule="auto"/>
      </w:pPr>
      <w:r>
        <w:separator/>
      </w:r>
    </w:p>
  </w:endnote>
  <w:endnote w:type="continuationSeparator" w:id="0">
    <w:p w14:paraId="391E918F" w14:textId="77777777" w:rsidR="00D40914" w:rsidRDefault="00D40914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MS Mincho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9E58" w14:textId="77777777" w:rsidR="00D40914" w:rsidRDefault="00D40914" w:rsidP="006A774B">
      <w:pPr>
        <w:spacing w:after="0" w:line="240" w:lineRule="auto"/>
      </w:pPr>
      <w:r>
        <w:separator/>
      </w:r>
    </w:p>
  </w:footnote>
  <w:footnote w:type="continuationSeparator" w:id="0">
    <w:p w14:paraId="6A62CA59" w14:textId="77777777" w:rsidR="00D40914" w:rsidRDefault="00D40914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47AB3"/>
    <w:multiLevelType w:val="hybridMultilevel"/>
    <w:tmpl w:val="9FF4D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73766"/>
    <w:rsid w:val="000E0C9E"/>
    <w:rsid w:val="000F218D"/>
    <w:rsid w:val="00114455"/>
    <w:rsid w:val="00144611"/>
    <w:rsid w:val="001528DF"/>
    <w:rsid w:val="00171570"/>
    <w:rsid w:val="0019663C"/>
    <w:rsid w:val="002126EF"/>
    <w:rsid w:val="00233D80"/>
    <w:rsid w:val="00242886"/>
    <w:rsid w:val="002624AA"/>
    <w:rsid w:val="002865C8"/>
    <w:rsid w:val="002D108B"/>
    <w:rsid w:val="003127D2"/>
    <w:rsid w:val="00346CEE"/>
    <w:rsid w:val="00365430"/>
    <w:rsid w:val="00453028"/>
    <w:rsid w:val="00495285"/>
    <w:rsid w:val="004955D7"/>
    <w:rsid w:val="004A3BDF"/>
    <w:rsid w:val="004F0451"/>
    <w:rsid w:val="00505F39"/>
    <w:rsid w:val="0052326E"/>
    <w:rsid w:val="00563DF1"/>
    <w:rsid w:val="00573D76"/>
    <w:rsid w:val="00597766"/>
    <w:rsid w:val="005B1001"/>
    <w:rsid w:val="005C7194"/>
    <w:rsid w:val="006469E9"/>
    <w:rsid w:val="00677CE2"/>
    <w:rsid w:val="006A774B"/>
    <w:rsid w:val="006E3C5E"/>
    <w:rsid w:val="00717A0E"/>
    <w:rsid w:val="00757844"/>
    <w:rsid w:val="00774BE9"/>
    <w:rsid w:val="007C2BCF"/>
    <w:rsid w:val="007C3A92"/>
    <w:rsid w:val="008662DA"/>
    <w:rsid w:val="008C4F03"/>
    <w:rsid w:val="008E37C8"/>
    <w:rsid w:val="008E4539"/>
    <w:rsid w:val="008E4C90"/>
    <w:rsid w:val="00941168"/>
    <w:rsid w:val="00951D8C"/>
    <w:rsid w:val="00A132C5"/>
    <w:rsid w:val="00A16BA5"/>
    <w:rsid w:val="00A315D0"/>
    <w:rsid w:val="00AC69E4"/>
    <w:rsid w:val="00AE0DDA"/>
    <w:rsid w:val="00AF0941"/>
    <w:rsid w:val="00B05583"/>
    <w:rsid w:val="00B16FAD"/>
    <w:rsid w:val="00B42910"/>
    <w:rsid w:val="00BC6B74"/>
    <w:rsid w:val="00C228B1"/>
    <w:rsid w:val="00C43C39"/>
    <w:rsid w:val="00C67471"/>
    <w:rsid w:val="00CA619F"/>
    <w:rsid w:val="00D40914"/>
    <w:rsid w:val="00D42FBC"/>
    <w:rsid w:val="00D470A0"/>
    <w:rsid w:val="00D60017"/>
    <w:rsid w:val="00DA1487"/>
    <w:rsid w:val="00DD3141"/>
    <w:rsid w:val="00E06586"/>
    <w:rsid w:val="00E71461"/>
    <w:rsid w:val="00F10EB4"/>
    <w:rsid w:val="00F23182"/>
    <w:rsid w:val="00FB0365"/>
    <w:rsid w:val="00FB7F50"/>
    <w:rsid w:val="0FFE8B68"/>
    <w:rsid w:val="17728B1F"/>
    <w:rsid w:val="48E17D5D"/>
    <w:rsid w:val="7B72CD1A"/>
    <w:rsid w:val="7D5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66012-1B53-406F-8B19-14F065A670DE}"/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Helen Sullivan</cp:lastModifiedBy>
  <cp:revision>2</cp:revision>
  <cp:lastPrinted>2018-11-27T13:26:00Z</cp:lastPrinted>
  <dcterms:created xsi:type="dcterms:W3CDTF">2021-03-01T10:40:00Z</dcterms:created>
  <dcterms:modified xsi:type="dcterms:W3CDTF">2021-03-01T10:40:00Z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